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Math 165 + Math 065 CRN: 41761 and CRN 41760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Elementary Statistics Time: TR (6:00 pm to 9:45 pm)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INSTRUCTOR: Alfie Swan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color w:val="444444"/>
          <w:sz w:val="24"/>
          <w:szCs w:val="24"/>
          <w:highlight w:val="white"/>
          <w:rtl w:val="0"/>
        </w:rPr>
        <w:t xml:space="preserve">Also, please obta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color w:val="444444"/>
          <w:sz w:val="24"/>
          <w:szCs w:val="24"/>
          <w:highlight w:val="white"/>
          <w:rtl w:val="0"/>
        </w:rPr>
        <w:t xml:space="preserve">in an access code for Connect Math as soon as possible. I will assign homework, quizzes, and exams using Connect Math. The 10-digit code is on the course syllabus.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Here is the code </w:t>
      </w: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34FR4-3NATC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sz w:val="36"/>
          <w:szCs w:val="36"/>
        </w:rPr>
      </w:pPr>
      <w:hyperlink r:id="rId6">
        <w:r w:rsidDel="00000000" w:rsidR="00000000" w:rsidRPr="00000000">
          <w:rPr>
            <w:b w:val="1"/>
            <w:color w:val="1155cc"/>
            <w:sz w:val="36"/>
            <w:szCs w:val="36"/>
            <w:u w:val="single"/>
            <w:rtl w:val="0"/>
          </w:rPr>
          <w:t xml:space="preserve">https://www.connectmath.com/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0" w:lineRule="auto"/>
        <w:ind w:right="120"/>
        <w:rPr>
          <w:color w:val="1155cc"/>
          <w:sz w:val="32"/>
          <w:szCs w:val="32"/>
        </w:rPr>
      </w:pPr>
      <w:hyperlink r:id="rId7">
        <w:r w:rsidDel="00000000" w:rsidR="00000000" w:rsidRPr="00000000">
          <w:rPr>
            <w:color w:val="1155cc"/>
            <w:sz w:val="32"/>
            <w:szCs w:val="32"/>
            <w:rtl w:val="0"/>
          </w:rPr>
          <w:t xml:space="preserve">McGraw-Hill Connect Math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80" w:lineRule="auto"/>
        <w:ind w:right="120"/>
        <w:rPr>
          <w:b w:val="1"/>
          <w:color w:val="666666"/>
          <w:sz w:val="21"/>
          <w:szCs w:val="21"/>
        </w:rPr>
      </w:pPr>
      <w:r w:rsidDel="00000000" w:rsidR="00000000" w:rsidRPr="00000000">
        <w:rPr>
          <w:b w:val="1"/>
          <w:color w:val="666666"/>
          <w:sz w:val="21"/>
          <w:szCs w:val="21"/>
          <w:rtl w:val="0"/>
        </w:rPr>
        <w:t xml:space="preserve">Make stronger connections with every lecture – McGraw Hill Connect Math x This site uses cookies. By continuing to browse this site, you are agreeing to our use of cookies.</w:t>
      </w:r>
    </w:p>
    <w:p w:rsidR="00000000" w:rsidDel="00000000" w:rsidP="00000000" w:rsidRDefault="00000000" w:rsidRPr="00000000" w14:paraId="0000000D">
      <w:pPr>
        <w:rPr>
          <w:color w:val="a6a6a6"/>
          <w:sz w:val="21"/>
          <w:szCs w:val="21"/>
        </w:rPr>
      </w:pPr>
      <w:r w:rsidDel="00000000" w:rsidR="00000000" w:rsidRPr="00000000">
        <w:rPr>
          <w:color w:val="a6a6a6"/>
          <w:sz w:val="21"/>
          <w:szCs w:val="21"/>
          <w:rtl w:val="0"/>
        </w:rPr>
        <w:t xml:space="preserve">www.connectmath.com</w:t>
      </w:r>
    </w:p>
    <w:p w:rsidR="00000000" w:rsidDel="00000000" w:rsidP="00000000" w:rsidRDefault="00000000" w:rsidRPr="00000000" w14:paraId="0000000E">
      <w:pPr>
        <w:jc w:val="cente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Login Name: RALZAGA4</w:t>
      </w:r>
    </w:p>
    <w:p w:rsidR="00000000" w:rsidDel="00000000" w:rsidP="00000000" w:rsidRDefault="00000000" w:rsidRPr="00000000" w14:paraId="00000011">
      <w:pPr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color w:val="333333"/>
          <w:sz w:val="24"/>
          <w:szCs w:val="24"/>
          <w:highlight w:val="white"/>
          <w:rtl w:val="0"/>
        </w:rPr>
        <w:t xml:space="preserve">Password: Izziah31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connectmath.com/" TargetMode="External"/><Relationship Id="rId7" Type="http://schemas.openxmlformats.org/officeDocument/2006/relationships/hyperlink" Target="https://www.connectmat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